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2A4B" w14:textId="1B9004D2" w:rsidR="0008238D" w:rsidRPr="00D4377E" w:rsidRDefault="0008238D" w:rsidP="003D44C6">
      <w:pPr>
        <w:spacing w:before="100" w:beforeAutospacing="1" w:after="100" w:afterAutospacing="1"/>
        <w:jc w:val="center"/>
        <w:rPr>
          <w:color w:val="FF0000"/>
        </w:rPr>
      </w:pPr>
      <w:r w:rsidRPr="00D4377E">
        <w:rPr>
          <w:rStyle w:val="Zwaar"/>
          <w:color w:val="FF0000"/>
        </w:rPr>
        <w:t xml:space="preserve">EMBARGO TOT DONDERDAG </w:t>
      </w:r>
      <w:r w:rsidR="00361D4E">
        <w:rPr>
          <w:rStyle w:val="Zwaar"/>
          <w:color w:val="FF0000"/>
        </w:rPr>
        <w:t>7</w:t>
      </w:r>
      <w:r w:rsidRPr="00D4377E">
        <w:rPr>
          <w:rStyle w:val="Zwaar"/>
          <w:color w:val="FF0000"/>
        </w:rPr>
        <w:t xml:space="preserve"> MEI 202</w:t>
      </w:r>
      <w:r w:rsidR="00361D4E">
        <w:rPr>
          <w:rStyle w:val="Zwaar"/>
          <w:color w:val="FF0000"/>
        </w:rPr>
        <w:t>6</w:t>
      </w:r>
      <w:r w:rsidRPr="00D4377E">
        <w:rPr>
          <w:rStyle w:val="Zwaar"/>
          <w:color w:val="FF0000"/>
        </w:rPr>
        <w:t>, 14:00 UUR</w:t>
      </w:r>
    </w:p>
    <w:p w14:paraId="38D24874" w14:textId="42CE42D3" w:rsidR="0008238D" w:rsidRPr="00F62097" w:rsidRDefault="00361D4E" w:rsidP="0008238D">
      <w:pPr>
        <w:pStyle w:val="Kop3"/>
        <w:rPr>
          <w:rStyle w:val="Nadruk"/>
          <w:sz w:val="22"/>
          <w:szCs w:val="22"/>
        </w:rPr>
      </w:pPr>
      <w:r w:rsidRPr="00F62097">
        <w:rPr>
          <w:rStyle w:val="Nadruk"/>
          <w:sz w:val="22"/>
          <w:szCs w:val="22"/>
        </w:rPr>
        <w:t>195</w:t>
      </w:r>
      <w:r w:rsidR="0008238D" w:rsidRPr="00F62097">
        <w:rPr>
          <w:rStyle w:val="Nadruk"/>
          <w:sz w:val="22"/>
          <w:szCs w:val="22"/>
        </w:rPr>
        <w:t xml:space="preserve"> stranden en jachthavens ontvangen Blauwe Vlag in 202</w:t>
      </w:r>
      <w:r w:rsidR="00FC4483" w:rsidRPr="00F62097">
        <w:rPr>
          <w:rStyle w:val="Nadruk"/>
          <w:sz w:val="22"/>
          <w:szCs w:val="22"/>
        </w:rPr>
        <w:t>6</w:t>
      </w:r>
      <w:r w:rsidR="00F62097" w:rsidRPr="00F62097">
        <w:rPr>
          <w:rStyle w:val="Nadruk"/>
          <w:sz w:val="22"/>
          <w:szCs w:val="22"/>
        </w:rPr>
        <w:t xml:space="preserve">, 11 Groene Strand Wimpels. </w:t>
      </w:r>
    </w:p>
    <w:p w14:paraId="0F32E163" w14:textId="3EFC1897" w:rsidR="00F62097" w:rsidRPr="00F62097" w:rsidRDefault="00F62097" w:rsidP="00F62097">
      <w:pPr>
        <w:rPr>
          <w:b/>
          <w:bCs/>
          <w:sz w:val="32"/>
          <w:szCs w:val="32"/>
        </w:rPr>
      </w:pPr>
      <w:r w:rsidRPr="00F62097">
        <w:rPr>
          <w:b/>
          <w:bCs/>
          <w:sz w:val="32"/>
          <w:szCs w:val="32"/>
        </w:rPr>
        <w:t>Landelijke Uitreiking Blauwe Vlag in de havens van Hoorn.</w:t>
      </w:r>
    </w:p>
    <w:p w14:paraId="76324F5F" w14:textId="395EA8C3" w:rsidR="0008238D" w:rsidRPr="00B854EC" w:rsidRDefault="00FC4483" w:rsidP="0008238D">
      <w:pPr>
        <w:spacing w:before="100" w:beforeAutospacing="1" w:after="100" w:afterAutospacing="1"/>
        <w:rPr>
          <w:sz w:val="22"/>
          <w:szCs w:val="22"/>
        </w:rPr>
      </w:pPr>
      <w:r>
        <w:rPr>
          <w:rStyle w:val="Zwaar"/>
          <w:sz w:val="22"/>
          <w:szCs w:val="22"/>
        </w:rPr>
        <w:t>HOORN</w:t>
      </w:r>
      <w:r w:rsidR="0008238D" w:rsidRPr="00B854EC">
        <w:rPr>
          <w:rStyle w:val="Zwaar"/>
          <w:sz w:val="22"/>
          <w:szCs w:val="22"/>
        </w:rPr>
        <w:t xml:space="preserve">, </w:t>
      </w:r>
      <w:r>
        <w:rPr>
          <w:rStyle w:val="Zwaar"/>
          <w:sz w:val="22"/>
          <w:szCs w:val="22"/>
        </w:rPr>
        <w:t>7</w:t>
      </w:r>
      <w:r w:rsidR="0008238D" w:rsidRPr="00B854EC">
        <w:rPr>
          <w:rStyle w:val="Zwaar"/>
          <w:sz w:val="22"/>
          <w:szCs w:val="22"/>
        </w:rPr>
        <w:t xml:space="preserve"> mei 202</w:t>
      </w:r>
      <w:r>
        <w:rPr>
          <w:rStyle w:val="Zwaar"/>
          <w:sz w:val="22"/>
          <w:szCs w:val="22"/>
        </w:rPr>
        <w:t>6</w:t>
      </w:r>
      <w:r w:rsidR="0008238D" w:rsidRPr="00B854EC">
        <w:rPr>
          <w:sz w:val="22"/>
          <w:szCs w:val="22"/>
        </w:rPr>
        <w:t xml:space="preserve"> – </w:t>
      </w:r>
      <w:r w:rsidR="006F4124">
        <w:rPr>
          <w:sz w:val="22"/>
          <w:szCs w:val="22"/>
        </w:rPr>
        <w:t xml:space="preserve">veel </w:t>
      </w:r>
      <w:r w:rsidR="0008238D" w:rsidRPr="00835851">
        <w:rPr>
          <w:sz w:val="22"/>
          <w:szCs w:val="22"/>
        </w:rPr>
        <w:t>Nederlandse stranden en jachthavens zetten ook dit jaar weer de toon op het gebied van kwaliteit en duurzaamheid: in 202</w:t>
      </w:r>
      <w:r w:rsidR="006F4124">
        <w:rPr>
          <w:sz w:val="22"/>
          <w:szCs w:val="22"/>
        </w:rPr>
        <w:t>6</w:t>
      </w:r>
      <w:r w:rsidR="0008238D" w:rsidRPr="00835851">
        <w:rPr>
          <w:sz w:val="22"/>
          <w:szCs w:val="22"/>
        </w:rPr>
        <w:t xml:space="preserve"> mogen </w:t>
      </w:r>
      <w:r w:rsidR="006F4124">
        <w:rPr>
          <w:sz w:val="22"/>
          <w:szCs w:val="22"/>
        </w:rPr>
        <w:t>195</w:t>
      </w:r>
      <w:r w:rsidR="0008238D" w:rsidRPr="00835851">
        <w:rPr>
          <w:b/>
          <w:bCs/>
          <w:sz w:val="22"/>
          <w:szCs w:val="22"/>
        </w:rPr>
        <w:t xml:space="preserve"> locaties</w:t>
      </w:r>
      <w:r w:rsidR="0008238D" w:rsidRPr="00835851">
        <w:rPr>
          <w:sz w:val="22"/>
          <w:szCs w:val="22"/>
        </w:rPr>
        <w:t xml:space="preserve"> de Blauwe Vlag voeren. Het gaat om </w:t>
      </w:r>
      <w:r w:rsidR="0008238D" w:rsidRPr="00835851">
        <w:rPr>
          <w:b/>
          <w:bCs/>
          <w:sz w:val="22"/>
          <w:szCs w:val="22"/>
        </w:rPr>
        <w:t>14</w:t>
      </w:r>
      <w:r w:rsidR="006F4124">
        <w:rPr>
          <w:b/>
          <w:bCs/>
          <w:sz w:val="22"/>
          <w:szCs w:val="22"/>
        </w:rPr>
        <w:t>3</w:t>
      </w:r>
      <w:r w:rsidR="0008238D" w:rsidRPr="00835851">
        <w:rPr>
          <w:b/>
          <w:bCs/>
          <w:sz w:val="22"/>
          <w:szCs w:val="22"/>
        </w:rPr>
        <w:t xml:space="preserve"> jachthavens</w:t>
      </w:r>
      <w:r w:rsidR="0008238D" w:rsidRPr="00835851">
        <w:rPr>
          <w:sz w:val="22"/>
          <w:szCs w:val="22"/>
        </w:rPr>
        <w:t xml:space="preserve">, </w:t>
      </w:r>
      <w:r w:rsidR="004B02E4">
        <w:rPr>
          <w:b/>
          <w:bCs/>
          <w:sz w:val="22"/>
          <w:szCs w:val="22"/>
        </w:rPr>
        <w:t>46</w:t>
      </w:r>
      <w:r w:rsidR="0008238D" w:rsidRPr="00835851">
        <w:rPr>
          <w:b/>
          <w:bCs/>
          <w:sz w:val="22"/>
          <w:szCs w:val="22"/>
        </w:rPr>
        <w:t xml:space="preserve"> stranden</w:t>
      </w:r>
      <w:r w:rsidR="004B02E4">
        <w:rPr>
          <w:b/>
          <w:bCs/>
          <w:sz w:val="22"/>
          <w:szCs w:val="22"/>
        </w:rPr>
        <w:t xml:space="preserve"> aan de kust</w:t>
      </w:r>
      <w:r w:rsidR="0008238D" w:rsidRPr="00835851">
        <w:rPr>
          <w:sz w:val="22"/>
          <w:szCs w:val="22"/>
        </w:rPr>
        <w:t xml:space="preserve"> en </w:t>
      </w:r>
      <w:r w:rsidR="004B02E4">
        <w:rPr>
          <w:b/>
          <w:bCs/>
          <w:sz w:val="22"/>
          <w:szCs w:val="22"/>
        </w:rPr>
        <w:t>6</w:t>
      </w:r>
      <w:r w:rsidR="0008238D" w:rsidRPr="00835851">
        <w:rPr>
          <w:b/>
          <w:bCs/>
          <w:sz w:val="22"/>
          <w:szCs w:val="22"/>
        </w:rPr>
        <w:t xml:space="preserve"> </w:t>
      </w:r>
      <w:r w:rsidR="004B02E4">
        <w:rPr>
          <w:b/>
          <w:bCs/>
          <w:sz w:val="22"/>
          <w:szCs w:val="22"/>
        </w:rPr>
        <w:t xml:space="preserve">recreatiestranden in het binnenland. </w:t>
      </w:r>
      <w:r w:rsidR="0008238D" w:rsidRPr="00835851">
        <w:rPr>
          <w:sz w:val="22"/>
          <w:szCs w:val="22"/>
        </w:rPr>
        <w:t xml:space="preserve">De uitreiking vond vandaag plaats </w:t>
      </w:r>
      <w:r w:rsidR="00592196">
        <w:rPr>
          <w:sz w:val="22"/>
          <w:szCs w:val="22"/>
        </w:rPr>
        <w:t xml:space="preserve">in </w:t>
      </w:r>
      <w:r w:rsidR="0019389F">
        <w:rPr>
          <w:sz w:val="22"/>
          <w:szCs w:val="22"/>
        </w:rPr>
        <w:t>H</w:t>
      </w:r>
      <w:r w:rsidR="00592196">
        <w:rPr>
          <w:sz w:val="22"/>
          <w:szCs w:val="22"/>
        </w:rPr>
        <w:t xml:space="preserve">oorn, waar de Gemeentelijke Haven, de Grashaven en de WSV Hoorn </w:t>
      </w:r>
      <w:r w:rsidR="00A37EF3">
        <w:rPr>
          <w:sz w:val="22"/>
          <w:szCs w:val="22"/>
        </w:rPr>
        <w:t xml:space="preserve">de gastheren waren van de jaarlijkse uitreiking. </w:t>
      </w:r>
      <w:r w:rsidR="00792A88">
        <w:rPr>
          <w:sz w:val="22"/>
          <w:szCs w:val="22"/>
        </w:rPr>
        <w:t xml:space="preserve">  V</w:t>
      </w:r>
      <w:r w:rsidR="0008238D" w:rsidRPr="00B854EC">
        <w:rPr>
          <w:sz w:val="22"/>
          <w:szCs w:val="22"/>
        </w:rPr>
        <w:t xml:space="preserve">ertegenwoordigers van de gecertificeerde locaties namen daar met trots hun vlag in ontvangst uit de handen van </w:t>
      </w:r>
      <w:r w:rsidR="00AD76BA">
        <w:rPr>
          <w:sz w:val="22"/>
          <w:szCs w:val="22"/>
        </w:rPr>
        <w:t xml:space="preserve">Blauwe Vlag </w:t>
      </w:r>
      <w:r w:rsidR="0008238D" w:rsidRPr="00B854EC">
        <w:rPr>
          <w:sz w:val="22"/>
          <w:szCs w:val="22"/>
        </w:rPr>
        <w:t xml:space="preserve">Juryvoorzitter </w:t>
      </w:r>
      <w:r w:rsidR="00514C37">
        <w:rPr>
          <w:sz w:val="22"/>
          <w:szCs w:val="22"/>
        </w:rPr>
        <w:t>Gert de Kok</w:t>
      </w:r>
      <w:r w:rsidR="0008238D" w:rsidRPr="00B854EC">
        <w:rPr>
          <w:sz w:val="22"/>
          <w:szCs w:val="22"/>
        </w:rPr>
        <w:t xml:space="preserve"> &amp; wethouder </w:t>
      </w:r>
      <w:r w:rsidR="00F62097">
        <w:rPr>
          <w:sz w:val="22"/>
          <w:szCs w:val="22"/>
        </w:rPr>
        <w:t xml:space="preserve">René </w:t>
      </w:r>
      <w:r w:rsidR="00B44486">
        <w:rPr>
          <w:sz w:val="22"/>
          <w:szCs w:val="22"/>
        </w:rPr>
        <w:t>Asse</w:t>
      </w:r>
      <w:r w:rsidR="007358FB">
        <w:rPr>
          <w:sz w:val="22"/>
          <w:szCs w:val="22"/>
        </w:rPr>
        <w:t>ndelft</w:t>
      </w:r>
      <w:r w:rsidR="00B44486">
        <w:rPr>
          <w:sz w:val="22"/>
          <w:szCs w:val="22"/>
        </w:rPr>
        <w:t xml:space="preserve"> v</w:t>
      </w:r>
      <w:r w:rsidR="006A798B">
        <w:rPr>
          <w:sz w:val="22"/>
          <w:szCs w:val="22"/>
        </w:rPr>
        <w:t>an de</w:t>
      </w:r>
      <w:r w:rsidR="00970C1B">
        <w:rPr>
          <w:sz w:val="22"/>
          <w:szCs w:val="22"/>
        </w:rPr>
        <w:t xml:space="preserve"> </w:t>
      </w:r>
      <w:r w:rsidR="006A798B">
        <w:rPr>
          <w:sz w:val="22"/>
          <w:szCs w:val="22"/>
        </w:rPr>
        <w:t>g</w:t>
      </w:r>
      <w:r w:rsidR="00970C1B">
        <w:rPr>
          <w:sz w:val="22"/>
          <w:szCs w:val="22"/>
        </w:rPr>
        <w:t>e</w:t>
      </w:r>
      <w:r w:rsidR="006A798B">
        <w:rPr>
          <w:sz w:val="22"/>
          <w:szCs w:val="22"/>
        </w:rPr>
        <w:t xml:space="preserve">meente </w:t>
      </w:r>
      <w:r w:rsidR="00792A88">
        <w:rPr>
          <w:sz w:val="22"/>
          <w:szCs w:val="22"/>
        </w:rPr>
        <w:t xml:space="preserve">Hoorn. </w:t>
      </w:r>
    </w:p>
    <w:p w14:paraId="031BE96D" w14:textId="7A5210E2" w:rsidR="0008238D" w:rsidRPr="00B854EC" w:rsidRDefault="0008238D" w:rsidP="0008238D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 xml:space="preserve">De </w:t>
      </w:r>
      <w:r w:rsidRPr="00B854EC">
        <w:rPr>
          <w:rStyle w:val="Zwaar"/>
          <w:sz w:val="22"/>
          <w:szCs w:val="22"/>
        </w:rPr>
        <w:t>Blauwe Vlag</w:t>
      </w:r>
      <w:r w:rsidRPr="00B854EC">
        <w:rPr>
          <w:sz w:val="22"/>
          <w:szCs w:val="22"/>
        </w:rPr>
        <w:t xml:space="preserve"> is een internationaal erkend</w:t>
      </w:r>
      <w:r w:rsidR="00DD259F">
        <w:rPr>
          <w:sz w:val="22"/>
          <w:szCs w:val="22"/>
        </w:rPr>
        <w:t xml:space="preserve">e milieuonderscheiding </w:t>
      </w:r>
      <w:r w:rsidRPr="00B854EC">
        <w:rPr>
          <w:sz w:val="22"/>
          <w:szCs w:val="22"/>
        </w:rPr>
        <w:t xml:space="preserve">dat wordt toegekend aan stranden en jachthavens die voldoen aan strenge criteria op het gebied van </w:t>
      </w:r>
      <w:r w:rsidRPr="00B854EC">
        <w:rPr>
          <w:rStyle w:val="Zwaar"/>
          <w:sz w:val="22"/>
          <w:szCs w:val="22"/>
        </w:rPr>
        <w:t>milieu en duurzaamheid, educatie, onderhoud, voorzieningen</w:t>
      </w:r>
      <w:r w:rsidRPr="00B854EC">
        <w:rPr>
          <w:sz w:val="22"/>
          <w:szCs w:val="22"/>
        </w:rPr>
        <w:t xml:space="preserve"> en </w:t>
      </w:r>
      <w:r w:rsidRPr="00B854EC">
        <w:rPr>
          <w:rStyle w:val="Zwaar"/>
          <w:sz w:val="22"/>
          <w:szCs w:val="22"/>
        </w:rPr>
        <w:t>veiligheid</w:t>
      </w:r>
      <w:r w:rsidRPr="00B854EC">
        <w:rPr>
          <w:sz w:val="22"/>
          <w:szCs w:val="22"/>
        </w:rPr>
        <w:t xml:space="preserve">. </w:t>
      </w:r>
    </w:p>
    <w:p w14:paraId="242EFF9E" w14:textId="5581731C" w:rsidR="0008238D" w:rsidRDefault="00B93939" w:rsidP="0008238D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“Helaas moeten we waarnemen dat het aantal Blauwe Vlag iets is afgenomen”, </w:t>
      </w:r>
      <w:r w:rsidR="0008238D" w:rsidRPr="00B854EC">
        <w:rPr>
          <w:sz w:val="22"/>
          <w:szCs w:val="22"/>
        </w:rPr>
        <w:t xml:space="preserve">zegt </w:t>
      </w:r>
      <w:r w:rsidR="0008238D" w:rsidRPr="00B854EC">
        <w:rPr>
          <w:b/>
          <w:bCs/>
          <w:sz w:val="22"/>
          <w:szCs w:val="22"/>
        </w:rPr>
        <w:t>Erik van Dijk</w:t>
      </w:r>
      <w:r w:rsidR="0008238D" w:rsidRPr="00B854EC">
        <w:rPr>
          <w:sz w:val="22"/>
          <w:szCs w:val="22"/>
        </w:rPr>
        <w:t>, nationaal coördinator Blauwe Vlag Nederland. “</w:t>
      </w:r>
      <w:r>
        <w:rPr>
          <w:sz w:val="22"/>
          <w:szCs w:val="22"/>
        </w:rPr>
        <w:t xml:space="preserve">Dit is niet veroorzaakt door minder belangstelling van duurzaam en veilig ondernemen, maar ligt aan het feit dat de waterkwaliteit aan de Nederlandse kust op een aantal </w:t>
      </w:r>
      <w:r w:rsidR="00B62915">
        <w:rPr>
          <w:sz w:val="22"/>
          <w:szCs w:val="22"/>
        </w:rPr>
        <w:t>stranden</w:t>
      </w:r>
      <w:r>
        <w:rPr>
          <w:sz w:val="22"/>
          <w:szCs w:val="22"/>
        </w:rPr>
        <w:t xml:space="preserve"> onder de vereiste klasse van </w:t>
      </w:r>
      <w:r w:rsidR="00CE7D76">
        <w:rPr>
          <w:sz w:val="22"/>
          <w:szCs w:val="22"/>
        </w:rPr>
        <w:t>‘</w:t>
      </w:r>
      <w:r>
        <w:rPr>
          <w:sz w:val="22"/>
          <w:szCs w:val="22"/>
        </w:rPr>
        <w:t>Uitstekend zwemwater</w:t>
      </w:r>
      <w:r w:rsidR="00CE7D76">
        <w:rPr>
          <w:sz w:val="22"/>
          <w:szCs w:val="22"/>
        </w:rPr>
        <w:t>’</w:t>
      </w:r>
      <w:r>
        <w:rPr>
          <w:sz w:val="22"/>
          <w:szCs w:val="22"/>
        </w:rPr>
        <w:t xml:space="preserve"> is gekomen. </w:t>
      </w:r>
      <w:r w:rsidR="00CE7D76">
        <w:rPr>
          <w:sz w:val="22"/>
          <w:szCs w:val="22"/>
        </w:rPr>
        <w:t>Daardoor kan op 6 stranden dit jaar de vlag niet wapperen</w:t>
      </w:r>
      <w:r w:rsidR="00B62915">
        <w:rPr>
          <w:sz w:val="22"/>
          <w:szCs w:val="22"/>
        </w:rPr>
        <w:t>”.</w:t>
      </w:r>
    </w:p>
    <w:p w14:paraId="0D5B75AD" w14:textId="3C5609E9" w:rsidR="000672FB" w:rsidRPr="00B854EC" w:rsidRDefault="000672FB" w:rsidP="0008238D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Op deze dag zijn ook de </w:t>
      </w:r>
      <w:r w:rsidRPr="00F935EF">
        <w:rPr>
          <w:b/>
          <w:bCs/>
          <w:sz w:val="22"/>
          <w:szCs w:val="22"/>
        </w:rPr>
        <w:t>Groene Strandwimpels</w:t>
      </w:r>
      <w:r>
        <w:rPr>
          <w:sz w:val="22"/>
          <w:szCs w:val="22"/>
        </w:rPr>
        <w:t xml:space="preserve"> overhandigt aan </w:t>
      </w:r>
      <w:r w:rsidR="00E14928">
        <w:rPr>
          <w:sz w:val="22"/>
          <w:szCs w:val="22"/>
        </w:rPr>
        <w:t xml:space="preserve">de gemeenten van </w:t>
      </w:r>
      <w:r w:rsidRPr="00E14928">
        <w:rPr>
          <w:b/>
          <w:bCs/>
          <w:sz w:val="22"/>
          <w:szCs w:val="22"/>
        </w:rPr>
        <w:t>11  strande</w:t>
      </w:r>
      <w:r w:rsidRPr="00991A57">
        <w:rPr>
          <w:b/>
          <w:bCs/>
          <w:sz w:val="22"/>
          <w:szCs w:val="22"/>
        </w:rPr>
        <w:t>n</w:t>
      </w:r>
      <w:r>
        <w:rPr>
          <w:sz w:val="22"/>
          <w:szCs w:val="22"/>
        </w:rPr>
        <w:t>. Deze wimpel</w:t>
      </w:r>
      <w:r w:rsidR="00096180">
        <w:rPr>
          <w:sz w:val="22"/>
          <w:szCs w:val="22"/>
        </w:rPr>
        <w:t xml:space="preserve"> komt voort uit een project van IVN, Landschappen, stichting </w:t>
      </w:r>
      <w:proofErr w:type="spellStart"/>
      <w:r w:rsidR="00096180">
        <w:rPr>
          <w:sz w:val="22"/>
          <w:szCs w:val="22"/>
        </w:rPr>
        <w:t>Annemoon</w:t>
      </w:r>
      <w:proofErr w:type="spellEnd"/>
      <w:r w:rsidR="00096180">
        <w:rPr>
          <w:sz w:val="22"/>
          <w:szCs w:val="22"/>
        </w:rPr>
        <w:t xml:space="preserve"> en </w:t>
      </w:r>
      <w:r w:rsidR="00F935EF">
        <w:rPr>
          <w:sz w:val="22"/>
          <w:szCs w:val="22"/>
        </w:rPr>
        <w:t>Stichting Duinbehoud en is een award voor het behoud en stimulering van de natuurwaarden op deze stranden.</w:t>
      </w:r>
    </w:p>
    <w:p w14:paraId="3A111209" w14:textId="7C5DAC33" w:rsidR="0008238D" w:rsidRPr="00B854EC" w:rsidRDefault="0008238D" w:rsidP="0008238D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 xml:space="preserve">Een bijzonder onderdeel van de uitreiking was de erkenning van </w:t>
      </w:r>
      <w:r w:rsidR="00E14928">
        <w:rPr>
          <w:rStyle w:val="Zwaar"/>
          <w:sz w:val="22"/>
          <w:szCs w:val="22"/>
        </w:rPr>
        <w:t>29</w:t>
      </w:r>
      <w:r w:rsidRPr="00B854EC">
        <w:rPr>
          <w:rStyle w:val="Zwaar"/>
          <w:sz w:val="22"/>
          <w:szCs w:val="22"/>
        </w:rPr>
        <w:t xml:space="preserve"> jachthavens</w:t>
      </w:r>
      <w:r w:rsidRPr="00B854EC">
        <w:rPr>
          <w:sz w:val="22"/>
          <w:szCs w:val="22"/>
        </w:rPr>
        <w:t xml:space="preserve"> die naast de Blauwe Vlag ook de </w:t>
      </w:r>
      <w:r w:rsidRPr="00B854EC">
        <w:rPr>
          <w:rStyle w:val="Zwaar"/>
          <w:sz w:val="22"/>
          <w:szCs w:val="22"/>
        </w:rPr>
        <w:t>Groene Wimpel</w:t>
      </w:r>
      <w:r w:rsidRPr="00B854EC">
        <w:rPr>
          <w:sz w:val="22"/>
          <w:szCs w:val="22"/>
        </w:rPr>
        <w:t xml:space="preserve"> ontvingen. Deze extra onderscheiding wordt toegekend aan jachthavens die aantoonbaar verder gaan in hun duurzame beleid en milieubeheer. Zij lopen voorop in de vergroening van de watersportsector.</w:t>
      </w:r>
    </w:p>
    <w:p w14:paraId="7AB5C823" w14:textId="076F7017" w:rsidR="0053635D" w:rsidRPr="00AE2441" w:rsidRDefault="0008238D" w:rsidP="00F62097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>Voor een overzicht van alle stranden en jachthavens – inclusief de locaties met Groene</w:t>
      </w:r>
      <w:r w:rsidR="00552655">
        <w:rPr>
          <w:sz w:val="22"/>
          <w:szCs w:val="22"/>
        </w:rPr>
        <w:t xml:space="preserve"> Strandwimpel</w:t>
      </w:r>
      <w:r w:rsidRPr="00B854EC">
        <w:rPr>
          <w:sz w:val="22"/>
          <w:szCs w:val="22"/>
        </w:rPr>
        <w:t xml:space="preserve"> – kunnen consumenten terecht op: </w:t>
      </w:r>
      <w:hyperlink r:id="rId9" w:history="1">
        <w:r w:rsidR="005A405F" w:rsidRPr="005A405F">
          <w:rPr>
            <w:rStyle w:val="Hyperlink"/>
            <w:sz w:val="22"/>
            <w:szCs w:val="22"/>
          </w:rPr>
          <w:t>Blauwe vlag | Blauwe Vlag</w:t>
        </w:r>
      </w:hyperlink>
      <w:r w:rsidR="005A405F">
        <w:rPr>
          <w:sz w:val="22"/>
          <w:szCs w:val="22"/>
        </w:rPr>
        <w:t xml:space="preserve"> en </w:t>
      </w:r>
      <w:r w:rsidR="00552655">
        <w:rPr>
          <w:sz w:val="22"/>
          <w:szCs w:val="22"/>
        </w:rPr>
        <w:t xml:space="preserve"> </w:t>
      </w:r>
      <w:hyperlink r:id="rId10" w:history="1">
        <w:r w:rsidR="002236B3" w:rsidRPr="002236B3">
          <w:rPr>
            <w:rStyle w:val="Hyperlink"/>
            <w:sz w:val="22"/>
            <w:szCs w:val="22"/>
          </w:rPr>
          <w:t>De Groene Strand Wimpel</w:t>
        </w:r>
      </w:hyperlink>
      <w:r w:rsidR="00000000">
        <w:rPr>
          <w:sz w:val="22"/>
          <w:szCs w:val="22"/>
        </w:rPr>
        <w:pict w14:anchorId="5D37C987">
          <v:rect id="_x0000_i1025" style="width:0;height:1.5pt" o:hralign="center" o:hrstd="t" o:hr="t" fillcolor="#a0a0a0" stroked="f"/>
        </w:pict>
      </w:r>
      <w:r w:rsidRPr="00B854EC">
        <w:rPr>
          <w:rStyle w:val="Zwaar"/>
          <w:sz w:val="22"/>
          <w:szCs w:val="22"/>
        </w:rPr>
        <w:t>Noot voor de redactie</w:t>
      </w:r>
      <w:r w:rsidR="00AE2441">
        <w:rPr>
          <w:rStyle w:val="Zwaar"/>
          <w:sz w:val="22"/>
          <w:szCs w:val="22"/>
        </w:rPr>
        <w:br/>
        <w:t xml:space="preserve">Als bijlage ontvangt u een </w:t>
      </w:r>
      <w:proofErr w:type="spellStart"/>
      <w:r w:rsidR="00E0113D">
        <w:rPr>
          <w:rStyle w:val="Zwaar"/>
          <w:sz w:val="22"/>
          <w:szCs w:val="22"/>
        </w:rPr>
        <w:t>e</w:t>
      </w:r>
      <w:r w:rsidR="00AE2441">
        <w:rPr>
          <w:rStyle w:val="Zwaar"/>
          <w:sz w:val="22"/>
          <w:szCs w:val="22"/>
        </w:rPr>
        <w:t>xcel</w:t>
      </w:r>
      <w:proofErr w:type="spellEnd"/>
      <w:r w:rsidR="00AE2441">
        <w:rPr>
          <w:rStyle w:val="Zwaar"/>
          <w:sz w:val="22"/>
          <w:szCs w:val="22"/>
        </w:rPr>
        <w:t xml:space="preserve"> met hierop alle locaties van Blauwe Vlag en Groene Strandwimpel.</w:t>
      </w:r>
      <w:r w:rsidRPr="00B854EC">
        <w:rPr>
          <w:sz w:val="22"/>
          <w:szCs w:val="22"/>
        </w:rPr>
        <w:br/>
        <w:t>Voor meer informatie of interviewverzoeken kunt u contact opnemen met:</w:t>
      </w:r>
      <w:r w:rsidRPr="00B854EC">
        <w:rPr>
          <w:sz w:val="22"/>
          <w:szCs w:val="22"/>
        </w:rPr>
        <w:br/>
      </w:r>
      <w:r w:rsidRPr="00B854EC">
        <w:rPr>
          <w:rStyle w:val="Zwaar"/>
          <w:sz w:val="22"/>
          <w:szCs w:val="22"/>
        </w:rPr>
        <w:t>Erik van Dijk</w:t>
      </w:r>
      <w:r w:rsidR="005A405F">
        <w:rPr>
          <w:rStyle w:val="Zwaar"/>
          <w:sz w:val="22"/>
          <w:szCs w:val="22"/>
        </w:rPr>
        <w:t xml:space="preserve"> </w:t>
      </w:r>
      <w:r w:rsidRPr="00B854EC">
        <w:rPr>
          <w:sz w:val="22"/>
          <w:szCs w:val="22"/>
        </w:rPr>
        <w:t>Coördinator Blauwe Vlag Nederland – Stichting KMVK</w:t>
      </w:r>
      <w:r w:rsidRPr="00B854EC">
        <w:rPr>
          <w:sz w:val="22"/>
          <w:szCs w:val="22"/>
        </w:rPr>
        <w:br/>
        <w:t>T: 06 – 12 81 06 41</w:t>
      </w:r>
      <w:r w:rsidRPr="00B854EC">
        <w:rPr>
          <w:sz w:val="22"/>
          <w:szCs w:val="22"/>
        </w:rPr>
        <w:br/>
        <w:t>E: erik@kmvk.nl</w:t>
      </w:r>
    </w:p>
    <w:sectPr w:rsidR="0053635D" w:rsidRPr="00AE24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4A1A" w14:textId="77777777" w:rsidR="00F83E30" w:rsidRDefault="00F83E30" w:rsidP="0008238D">
      <w:pPr>
        <w:spacing w:after="0" w:line="240" w:lineRule="auto"/>
      </w:pPr>
      <w:r>
        <w:separator/>
      </w:r>
    </w:p>
  </w:endnote>
  <w:endnote w:type="continuationSeparator" w:id="0">
    <w:p w14:paraId="2627063C" w14:textId="77777777" w:rsidR="00F83E30" w:rsidRDefault="00F83E30" w:rsidP="0008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28A7" w14:textId="77777777" w:rsidR="00F83E30" w:rsidRDefault="00F83E30" w:rsidP="0008238D">
      <w:pPr>
        <w:spacing w:after="0" w:line="240" w:lineRule="auto"/>
      </w:pPr>
      <w:r>
        <w:separator/>
      </w:r>
    </w:p>
  </w:footnote>
  <w:footnote w:type="continuationSeparator" w:id="0">
    <w:p w14:paraId="669F3524" w14:textId="77777777" w:rsidR="00F83E30" w:rsidRDefault="00F83E30" w:rsidP="0008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86E0" w14:textId="77777777" w:rsidR="0008238D" w:rsidRDefault="0008238D" w:rsidP="0008238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820E0C" wp14:editId="3C61D7EC">
          <wp:simplePos x="0" y="0"/>
          <wp:positionH relativeFrom="margin">
            <wp:align>left</wp:align>
          </wp:positionH>
          <wp:positionV relativeFrom="paragraph">
            <wp:posOffset>-326216</wp:posOffset>
          </wp:positionV>
          <wp:extent cx="857250" cy="615462"/>
          <wp:effectExtent l="0" t="0" r="0" b="0"/>
          <wp:wrapNone/>
          <wp:docPr id="1" name="Afbeelding 1" descr="Afbeelding met Graphics, clipart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clipart, logo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15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PERSBERICHT</w:t>
    </w:r>
  </w:p>
  <w:p w14:paraId="5174D50B" w14:textId="77777777" w:rsidR="0008238D" w:rsidRDefault="000823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5D"/>
    <w:rsid w:val="00022C14"/>
    <w:rsid w:val="000672FB"/>
    <w:rsid w:val="0008238D"/>
    <w:rsid w:val="00096180"/>
    <w:rsid w:val="00117170"/>
    <w:rsid w:val="0019389F"/>
    <w:rsid w:val="002236B3"/>
    <w:rsid w:val="00352735"/>
    <w:rsid w:val="00361D4E"/>
    <w:rsid w:val="003B2A99"/>
    <w:rsid w:val="003D44C6"/>
    <w:rsid w:val="003E189C"/>
    <w:rsid w:val="004B02E4"/>
    <w:rsid w:val="004F0BED"/>
    <w:rsid w:val="004F5E04"/>
    <w:rsid w:val="00514C37"/>
    <w:rsid w:val="0053635D"/>
    <w:rsid w:val="00552655"/>
    <w:rsid w:val="005847EA"/>
    <w:rsid w:val="00592196"/>
    <w:rsid w:val="005A405F"/>
    <w:rsid w:val="006A798B"/>
    <w:rsid w:val="006E5138"/>
    <w:rsid w:val="006F4124"/>
    <w:rsid w:val="00704437"/>
    <w:rsid w:val="007358FB"/>
    <w:rsid w:val="00792A88"/>
    <w:rsid w:val="007D2C60"/>
    <w:rsid w:val="00854DEF"/>
    <w:rsid w:val="009457BB"/>
    <w:rsid w:val="00970C1B"/>
    <w:rsid w:val="009741C2"/>
    <w:rsid w:val="00991A57"/>
    <w:rsid w:val="00A37EF3"/>
    <w:rsid w:val="00AD76BA"/>
    <w:rsid w:val="00AE2441"/>
    <w:rsid w:val="00B44486"/>
    <w:rsid w:val="00B62915"/>
    <w:rsid w:val="00B93939"/>
    <w:rsid w:val="00C22C0E"/>
    <w:rsid w:val="00CE7D76"/>
    <w:rsid w:val="00D057D5"/>
    <w:rsid w:val="00DD259F"/>
    <w:rsid w:val="00E0113D"/>
    <w:rsid w:val="00E14928"/>
    <w:rsid w:val="00F138B7"/>
    <w:rsid w:val="00F62097"/>
    <w:rsid w:val="00F83E30"/>
    <w:rsid w:val="00F935EF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50F9"/>
  <w15:chartTrackingRefBased/>
  <w15:docId w15:val="{6699A555-83C4-4779-AFC2-D4BB8348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238D"/>
  </w:style>
  <w:style w:type="paragraph" w:styleId="Kop1">
    <w:name w:val="heading 1"/>
    <w:basedOn w:val="Standaard"/>
    <w:next w:val="Standaard"/>
    <w:link w:val="Kop1Char"/>
    <w:uiPriority w:val="9"/>
    <w:qFormat/>
    <w:rsid w:val="0053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3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63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63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63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63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63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63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63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63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63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63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63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8238D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08238D"/>
    <w:rPr>
      <w:b/>
      <w:bCs/>
    </w:rPr>
  </w:style>
  <w:style w:type="character" w:styleId="Nadruk">
    <w:name w:val="Emphasis"/>
    <w:basedOn w:val="Standaardalinea-lettertype"/>
    <w:uiPriority w:val="20"/>
    <w:qFormat/>
    <w:rsid w:val="0008238D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08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238D"/>
  </w:style>
  <w:style w:type="paragraph" w:styleId="Voettekst">
    <w:name w:val="footer"/>
    <w:basedOn w:val="Standaard"/>
    <w:link w:val="VoettekstChar"/>
    <w:uiPriority w:val="99"/>
    <w:unhideWhenUsed/>
    <w:rsid w:val="0008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238D"/>
  </w:style>
  <w:style w:type="character" w:styleId="Onopgelostemelding">
    <w:name w:val="Unresolved Mention"/>
    <w:basedOn w:val="Standaardalinea-lettertype"/>
    <w:uiPriority w:val="99"/>
    <w:semiHidden/>
    <w:unhideWhenUsed/>
    <w:rsid w:val="00223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tichtingkmvk.nl/de-groene-strand-wimpe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lauwevlag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bf321-b758-481b-a4e9-17fd660b94bc" xsi:nil="true"/>
    <lcf76f155ced4ddcb4097134ff3c332f xmlns="b7995b5d-a1f8-42b5-918b-3e2dc741a3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BD13EEDDAF7499EC745562903D409" ma:contentTypeVersion="19" ma:contentTypeDescription="Een nieuw document maken." ma:contentTypeScope="" ma:versionID="ec6d42ef831dbdb467cc83280990f17b">
  <xsd:schema xmlns:xsd="http://www.w3.org/2001/XMLSchema" xmlns:xs="http://www.w3.org/2001/XMLSchema" xmlns:p="http://schemas.microsoft.com/office/2006/metadata/properties" xmlns:ns2="b7995b5d-a1f8-42b5-918b-3e2dc741a328" xmlns:ns3="d88bf321-b758-481b-a4e9-17fd660b94bc" targetNamespace="http://schemas.microsoft.com/office/2006/metadata/properties" ma:root="true" ma:fieldsID="a633b88955c926c55a36bc37455d9c6b" ns2:_="" ns3:_="">
    <xsd:import namespace="b7995b5d-a1f8-42b5-918b-3e2dc741a328"/>
    <xsd:import namespace="d88bf321-b758-481b-a4e9-17fd660b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5b5d-a1f8-42b5-918b-3e2dc741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214b079-fa42-4f56-8288-504380d02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f321-b758-481b-a4e9-17fd660b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061a70-ed2a-47f0-90ba-227874c2f331}" ma:internalName="TaxCatchAll" ma:showField="CatchAllData" ma:web="d88bf321-b758-481b-a4e9-17fd660b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B9AA7-7A40-4FA8-8D18-C8F9D5985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FFFEF-061F-468C-A291-4AF08387487B}">
  <ds:schemaRefs>
    <ds:schemaRef ds:uri="http://schemas.microsoft.com/office/2006/metadata/properties"/>
    <ds:schemaRef ds:uri="http://schemas.microsoft.com/office/infopath/2007/PartnerControls"/>
    <ds:schemaRef ds:uri="d88bf321-b758-481b-a4e9-17fd660b94bc"/>
    <ds:schemaRef ds:uri="b7995b5d-a1f8-42b5-918b-3e2dc741a328"/>
  </ds:schemaRefs>
</ds:datastoreItem>
</file>

<file path=customXml/itemProps3.xml><?xml version="1.0" encoding="utf-8"?>
<ds:datastoreItem xmlns:ds="http://schemas.openxmlformats.org/officeDocument/2006/customXml" ds:itemID="{49D55C04-9DA3-4227-9B6F-4E9193B2F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95b5d-a1f8-42b5-918b-3e2dc741a328"/>
    <ds:schemaRef ds:uri="d88bf321-b758-481b-a4e9-17fd660b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van den Brink</dc:creator>
  <cp:keywords/>
  <dc:description/>
  <cp:lastModifiedBy>Michel van den Brink</cp:lastModifiedBy>
  <cp:revision>31</cp:revision>
  <dcterms:created xsi:type="dcterms:W3CDTF">2026-05-01T08:03:00Z</dcterms:created>
  <dcterms:modified xsi:type="dcterms:W3CDTF">2026-05-06T08:52:00Z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0x010100318BD13EEDDAF7499EC745562903D409</vt:lpwstr>
  </property>
  <property fmtid="{D5CDD505-2E9C-101B-9397-08002B2CF9AE}" pid="3" name="MediaServiceImageTags">
    <vt:lpwstr/>
  </property>
</Properties>
</file>